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CC638" w14:textId="0FFB4535" w:rsidR="00DD1D25" w:rsidRDefault="00DD1D25" w:rsidP="00DD1D25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="00F837EC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 </w:t>
      </w:r>
      <w:r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512D1E9F" w14:textId="77777777" w:rsidR="00DD1D25" w:rsidRDefault="00DD1D25" w:rsidP="00DD1D25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 xml:space="preserve">开题报告 </w:t>
      </w:r>
      <w:r>
        <w:rPr>
          <w:rFonts w:ascii="宋体" w:eastAsia="宋体" w:hAnsi="宋体"/>
          <w:b/>
          <w:bCs/>
          <w:sz w:val="44"/>
          <w:szCs w:val="44"/>
        </w:rPr>
        <w:t>公告</w:t>
      </w:r>
    </w:p>
    <w:p w14:paraId="4AFC9027" w14:textId="77777777" w:rsidR="00DD1D25" w:rsidRDefault="00DD1D25" w:rsidP="00DD1D25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3"/>
        <w:tblW w:w="9125" w:type="dxa"/>
        <w:tblInd w:w="-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580"/>
        <w:gridCol w:w="5732"/>
        <w:gridCol w:w="1813"/>
      </w:tblGrid>
      <w:tr w:rsidR="00DD1D25" w14:paraId="77451273" w14:textId="77777777" w:rsidTr="004A3277">
        <w:tc>
          <w:tcPr>
            <w:tcW w:w="1580" w:type="dxa"/>
          </w:tcPr>
          <w:p w14:paraId="56331291" w14:textId="77777777" w:rsidR="00DD1D25" w:rsidRDefault="00DD1D25" w:rsidP="004A3277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732" w:type="dxa"/>
          </w:tcPr>
          <w:p w14:paraId="005C1BD2" w14:textId="77777777" w:rsidR="00DD1D25" w:rsidRDefault="00DD1D25" w:rsidP="004A3277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813" w:type="dxa"/>
          </w:tcPr>
          <w:p w14:paraId="68A40447" w14:textId="77777777" w:rsidR="00DD1D25" w:rsidRDefault="00DD1D25" w:rsidP="004A3277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595" w:type="dxa"/>
        <w:tblLayout w:type="fixed"/>
        <w:tblLook w:val="0000" w:firstRow="0" w:lastRow="0" w:firstColumn="0" w:lastColumn="0" w:noHBand="0" w:noVBand="0"/>
      </w:tblPr>
      <w:tblGrid>
        <w:gridCol w:w="1080"/>
        <w:gridCol w:w="6309"/>
        <w:gridCol w:w="1206"/>
      </w:tblGrid>
      <w:tr w:rsidR="00DD1D25" w14:paraId="1F56B6DB" w14:textId="77777777" w:rsidTr="004A3277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1BB44" w14:textId="0BCC4EB6" w:rsidR="00DD1D25" w:rsidRPr="00FA4DE8" w:rsidRDefault="00F837EC" w:rsidP="004A3277">
            <w:pPr>
              <w:widowControl/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proofErr w:type="spellStart"/>
            <w:r w:rsidRPr="00FA4DE8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Asad</w:t>
            </w:r>
            <w:proofErr w:type="spellEnd"/>
            <w:r w:rsidRPr="00FA4DE8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 xml:space="preserve"> Ali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C5948" w14:textId="77777777" w:rsidR="00DD1D25" w:rsidRDefault="009F4E19" w:rsidP="004A3277">
            <w:pPr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9F4E19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ALE-Based Fluid-Structure-Electric-Interaction Model for Energy Harvesting from Dual Piezoelectric Inverted Flags Connected with a Shared RLC Circuit</w:t>
            </w:r>
          </w:p>
          <w:p w14:paraId="21332796" w14:textId="73829EA0" w:rsidR="00F65696" w:rsidRPr="009F4E19" w:rsidRDefault="00F65696" w:rsidP="004A3277">
            <w:pPr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26482" w14:textId="7167D555" w:rsidR="00DD1D25" w:rsidRDefault="00310BAE" w:rsidP="004A3277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潘明阳</w:t>
            </w:r>
          </w:p>
        </w:tc>
      </w:tr>
      <w:tr w:rsidR="00DD1D25" w14:paraId="48CD0C87" w14:textId="77777777" w:rsidTr="004A3277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1AB0D" w14:textId="14A555C6" w:rsidR="00DD1D25" w:rsidRPr="00FA4DE8" w:rsidRDefault="00310BAE" w:rsidP="004A3277">
            <w:pPr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FA4DE8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Adil Khan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407A1" w14:textId="77777777" w:rsidR="00FA4DE8" w:rsidRDefault="00FA4DE8" w:rsidP="004A3277">
            <w:pPr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FA4DE8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 xml:space="preserve">A Fully Coupled ALE-Level Set Framework for Piezoelectric Energy Harvesting from </w:t>
            </w:r>
          </w:p>
          <w:p w14:paraId="2AD0763E" w14:textId="1E358661" w:rsidR="00DD1D25" w:rsidRPr="00FA4DE8" w:rsidRDefault="00FA4DE8" w:rsidP="004A3277">
            <w:pPr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FA4DE8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Fluid-Structure-Induced Vibrations.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4F879" w14:textId="6918F751" w:rsidR="00DD1D25" w:rsidRDefault="00310BAE" w:rsidP="004A3277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潘明阳</w:t>
            </w:r>
          </w:p>
        </w:tc>
      </w:tr>
      <w:tr w:rsidR="00DD1D25" w14:paraId="2FA9BEF1" w14:textId="77777777" w:rsidTr="004A3277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67753" w14:textId="7782057D" w:rsidR="00DD1D25" w:rsidRDefault="00DD1D25" w:rsidP="004A3277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F9AEB" w14:textId="350E0FD4" w:rsidR="00DD1D25" w:rsidRDefault="00DD1D25" w:rsidP="004A3277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6F175" w14:textId="37F45FDA" w:rsidR="00DD1D25" w:rsidRDefault="00DD1D25" w:rsidP="004A3277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A4A8056" w14:textId="77777777" w:rsidR="00DD1D25" w:rsidRDefault="00DD1D25" w:rsidP="00DD1D25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272A4EEA" w14:textId="05748109" w:rsidR="00DD1D25" w:rsidRDefault="00DD1D25" w:rsidP="00DD1D2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</w:t>
      </w:r>
      <w:r w:rsidR="002E4F98">
        <w:rPr>
          <w:rFonts w:ascii="宋体" w:eastAsia="宋体" w:hAnsi="宋体" w:hint="eastAsia"/>
          <w:sz w:val="32"/>
          <w:szCs w:val="32"/>
        </w:rPr>
        <w:t xml:space="preserve">周晗 </w:t>
      </w:r>
      <w:r w:rsidR="002E4F98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副教授（硕导）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1D224186" w14:textId="6D8AFD3E" w:rsidR="00DD1D25" w:rsidRDefault="00DD1D25" w:rsidP="00DD1D2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>
        <w:rPr>
          <w:rFonts w:ascii="宋体" w:eastAsia="宋体" w:hAnsi="宋体"/>
          <w:sz w:val="32"/>
          <w:szCs w:val="32"/>
        </w:rPr>
        <w:t>员：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="002E4F98" w:rsidRPr="002E4F98">
        <w:rPr>
          <w:rFonts w:ascii="宋体" w:eastAsia="宋体" w:hAnsi="宋体" w:hint="eastAsia"/>
          <w:sz w:val="32"/>
          <w:szCs w:val="32"/>
        </w:rPr>
        <w:t>闫奇姝</w:t>
      </w:r>
      <w:r w:rsidR="002E4F98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副教</w:t>
      </w:r>
      <w:r>
        <w:rPr>
          <w:rFonts w:ascii="宋体" w:eastAsia="宋体" w:hAnsi="宋体"/>
          <w:sz w:val="32"/>
          <w:szCs w:val="32"/>
        </w:rPr>
        <w:t>授</w:t>
      </w:r>
      <w:r>
        <w:rPr>
          <w:rFonts w:ascii="宋体" w:eastAsia="宋体" w:hAnsi="宋体" w:hint="eastAsia"/>
          <w:sz w:val="32"/>
          <w:szCs w:val="32"/>
        </w:rPr>
        <w:t xml:space="preserve">（硕导） </w:t>
      </w:r>
      <w:r>
        <w:rPr>
          <w:rFonts w:ascii="宋体" w:eastAsia="宋体" w:hAnsi="宋体"/>
          <w:sz w:val="32"/>
          <w:szCs w:val="32"/>
        </w:rPr>
        <w:t xml:space="preserve">    河北工业大学</w:t>
      </w:r>
    </w:p>
    <w:p w14:paraId="46387557" w14:textId="3D519012" w:rsidR="00DD1D25" w:rsidRDefault="00DD1D25" w:rsidP="00DD1D2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="00310BAE">
        <w:rPr>
          <w:rFonts w:ascii="宋体" w:eastAsia="宋体" w:hAnsi="宋体" w:hint="eastAsia"/>
          <w:sz w:val="32"/>
          <w:szCs w:val="32"/>
        </w:rPr>
        <w:t>张萌</w:t>
      </w:r>
      <w:proofErr w:type="gramStart"/>
      <w:r w:rsidR="00310BAE">
        <w:rPr>
          <w:rFonts w:ascii="宋体" w:eastAsia="宋体" w:hAnsi="宋体" w:hint="eastAsia"/>
          <w:sz w:val="32"/>
          <w:szCs w:val="32"/>
        </w:rPr>
        <w:t>萌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</w:t>
      </w:r>
      <w:r w:rsidR="00F837EC">
        <w:rPr>
          <w:rFonts w:ascii="宋体" w:eastAsia="宋体" w:hAnsi="宋体" w:hint="eastAsia"/>
          <w:sz w:val="32"/>
          <w:szCs w:val="32"/>
        </w:rPr>
        <w:t>副教</w:t>
      </w:r>
      <w:r w:rsidR="00F837EC">
        <w:rPr>
          <w:rFonts w:ascii="宋体" w:eastAsia="宋体" w:hAnsi="宋体"/>
          <w:sz w:val="32"/>
          <w:szCs w:val="32"/>
        </w:rPr>
        <w:t>授</w:t>
      </w:r>
      <w:r>
        <w:rPr>
          <w:rFonts w:ascii="宋体" w:eastAsia="宋体" w:hAnsi="宋体" w:hint="eastAsia"/>
          <w:sz w:val="32"/>
          <w:szCs w:val="32"/>
        </w:rPr>
        <w:t>（</w:t>
      </w:r>
      <w:bookmarkStart w:id="0" w:name="_Hlk226706099"/>
      <w:r>
        <w:rPr>
          <w:rFonts w:ascii="宋体" w:eastAsia="宋体" w:hAnsi="宋体" w:hint="eastAsia"/>
          <w:sz w:val="32"/>
          <w:szCs w:val="32"/>
        </w:rPr>
        <w:t>硕导</w:t>
      </w:r>
      <w:bookmarkEnd w:id="0"/>
      <w:r>
        <w:rPr>
          <w:rFonts w:ascii="宋体" w:eastAsia="宋体" w:hAnsi="宋体" w:hint="eastAsia"/>
          <w:sz w:val="32"/>
          <w:szCs w:val="32"/>
        </w:rPr>
        <w:t xml:space="preserve">）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7EFA6544" w14:textId="629E0314" w:rsidR="00DD1D25" w:rsidRDefault="00DD1D25" w:rsidP="00DD1D2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 w:rsidR="00F837EC">
        <w:rPr>
          <w:rFonts w:ascii="宋体" w:eastAsia="宋体" w:hAnsi="宋体" w:hint="eastAsia"/>
          <w:sz w:val="32"/>
          <w:szCs w:val="32"/>
        </w:rPr>
        <w:t>杨柳</w:t>
      </w:r>
      <w:r>
        <w:rPr>
          <w:rFonts w:ascii="宋体" w:eastAsia="宋体" w:hAnsi="宋体"/>
          <w:sz w:val="32"/>
          <w:szCs w:val="32"/>
        </w:rPr>
        <w:t xml:space="preserve"> </w:t>
      </w:r>
      <w:r w:rsidR="00F837EC">
        <w:rPr>
          <w:rFonts w:ascii="宋体" w:eastAsia="宋体" w:hAnsi="宋体"/>
          <w:sz w:val="32"/>
          <w:szCs w:val="32"/>
        </w:rPr>
        <w:t xml:space="preserve">  </w:t>
      </w:r>
      <w:r w:rsidR="000003B8">
        <w:rPr>
          <w:rFonts w:ascii="宋体" w:eastAsia="宋体" w:hAnsi="宋体" w:hint="eastAsia"/>
          <w:sz w:val="32"/>
          <w:szCs w:val="32"/>
        </w:rPr>
        <w:t>副教</w:t>
      </w:r>
      <w:r w:rsidR="000003B8">
        <w:rPr>
          <w:rFonts w:ascii="宋体" w:eastAsia="宋体" w:hAnsi="宋体"/>
          <w:sz w:val="32"/>
          <w:szCs w:val="32"/>
        </w:rPr>
        <w:t>授</w:t>
      </w:r>
      <w:r>
        <w:rPr>
          <w:rFonts w:ascii="宋体" w:eastAsia="宋体" w:hAnsi="宋体" w:hint="eastAsia"/>
          <w:sz w:val="32"/>
          <w:szCs w:val="32"/>
        </w:rPr>
        <w:t>（</w:t>
      </w:r>
      <w:r w:rsidR="000003B8"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 xml:space="preserve">）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670BD9A9" w14:textId="2C0FD36B" w:rsidR="00DD1D25" w:rsidRDefault="00DD1D25" w:rsidP="00DD1D2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时间： </w:t>
      </w:r>
      <w:r>
        <w:rPr>
          <w:rFonts w:ascii="宋体" w:eastAsia="宋体" w:hAnsi="宋体" w:hint="eastAsia"/>
          <w:sz w:val="32"/>
          <w:szCs w:val="32"/>
        </w:rPr>
        <w:t>202</w:t>
      </w:r>
      <w:r w:rsidR="00F837EC">
        <w:rPr>
          <w:rFonts w:ascii="宋体" w:eastAsia="宋体" w:hAnsi="宋体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 w:rsidR="00F837EC">
        <w:rPr>
          <w:rFonts w:ascii="宋体" w:eastAsia="宋体" w:hAnsi="宋体"/>
          <w:sz w:val="32"/>
          <w:szCs w:val="32"/>
        </w:rPr>
        <w:t>4</w:t>
      </w:r>
      <w:r>
        <w:rPr>
          <w:rFonts w:ascii="宋体" w:eastAsia="宋体" w:hAnsi="宋体"/>
          <w:sz w:val="32"/>
          <w:szCs w:val="32"/>
        </w:rPr>
        <w:t xml:space="preserve"> 月</w:t>
      </w:r>
      <w:r w:rsidR="00F837EC">
        <w:rPr>
          <w:rFonts w:ascii="宋体" w:eastAsia="宋体" w:hAnsi="宋体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/>
          <w:sz w:val="32"/>
          <w:szCs w:val="32"/>
        </w:rPr>
        <w:t xml:space="preserve"> 日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 w:rsidR="00F837EC">
        <w:rPr>
          <w:rFonts w:ascii="宋体" w:eastAsia="宋体" w:hAnsi="宋体"/>
          <w:sz w:val="32"/>
          <w:szCs w:val="32"/>
        </w:rPr>
        <w:t>1</w:t>
      </w:r>
      <w:r w:rsidR="00CA63F5">
        <w:rPr>
          <w:rFonts w:ascii="宋体" w:eastAsia="宋体" w:hAnsi="宋体"/>
          <w:sz w:val="32"/>
          <w:szCs w:val="32"/>
        </w:rPr>
        <w:t>1</w:t>
      </w:r>
      <w:r>
        <w:rPr>
          <w:rFonts w:ascii="宋体" w:eastAsia="宋体" w:hAnsi="宋体"/>
          <w:sz w:val="32"/>
          <w:szCs w:val="32"/>
        </w:rPr>
        <w:t>:</w:t>
      </w:r>
      <w:r w:rsidR="00CA63F5">
        <w:rPr>
          <w:rFonts w:ascii="宋体" w:eastAsia="宋体" w:hAnsi="宋体"/>
          <w:sz w:val="32"/>
          <w:szCs w:val="32"/>
        </w:rPr>
        <w:t>0</w:t>
      </w:r>
      <w:r>
        <w:rPr>
          <w:rFonts w:ascii="宋体" w:eastAsia="宋体" w:hAnsi="宋体"/>
          <w:sz w:val="32"/>
          <w:szCs w:val="32"/>
        </w:rPr>
        <w:t>0—1</w:t>
      </w:r>
      <w:r w:rsidR="00CA63F5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:</w:t>
      </w:r>
      <w:r w:rsidR="00CA63F5">
        <w:rPr>
          <w:rFonts w:ascii="宋体" w:eastAsia="宋体" w:hAnsi="宋体"/>
          <w:sz w:val="32"/>
          <w:szCs w:val="32"/>
        </w:rPr>
        <w:t>0</w:t>
      </w:r>
      <w:r>
        <w:rPr>
          <w:rFonts w:ascii="宋体" w:eastAsia="宋体" w:hAnsi="宋体"/>
          <w:sz w:val="32"/>
          <w:szCs w:val="32"/>
        </w:rPr>
        <w:t>0</w:t>
      </w:r>
    </w:p>
    <w:p w14:paraId="4CAA2141" w14:textId="5CB1F5BA" w:rsidR="00DD1D25" w:rsidRDefault="00DD1D25" w:rsidP="00DD1D2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="00B72A7E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 w:rsidR="00881A8F">
        <w:rPr>
          <w:rFonts w:ascii="宋体" w:eastAsia="宋体" w:hAnsi="宋体" w:hint="eastAsia"/>
          <w:sz w:val="32"/>
          <w:szCs w:val="32"/>
        </w:rPr>
        <w:t>西教四2</w:t>
      </w:r>
      <w:r w:rsidR="00881A8F">
        <w:rPr>
          <w:rFonts w:ascii="宋体" w:eastAsia="宋体" w:hAnsi="宋体"/>
          <w:sz w:val="32"/>
          <w:szCs w:val="32"/>
        </w:rPr>
        <w:t>16</w:t>
      </w:r>
      <w:bookmarkStart w:id="1" w:name="_GoBack"/>
      <w:bookmarkEnd w:id="1"/>
    </w:p>
    <w:p w14:paraId="30982CBD" w14:textId="241BDAB8" w:rsidR="00E568A8" w:rsidRPr="00DD1D25" w:rsidRDefault="00DD1D25" w:rsidP="00DD1D25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sectPr w:rsidR="00E568A8" w:rsidRPr="00DD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A7"/>
    <w:rsid w:val="000003B8"/>
    <w:rsid w:val="0008371E"/>
    <w:rsid w:val="002E4F98"/>
    <w:rsid w:val="00310BAE"/>
    <w:rsid w:val="00881A8F"/>
    <w:rsid w:val="009F4E19"/>
    <w:rsid w:val="00B72A7E"/>
    <w:rsid w:val="00CA63F5"/>
    <w:rsid w:val="00DD1D25"/>
    <w:rsid w:val="00E568A8"/>
    <w:rsid w:val="00F65696"/>
    <w:rsid w:val="00F837EC"/>
    <w:rsid w:val="00F865A7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D8B8"/>
  <w15:chartTrackingRefBased/>
  <w15:docId w15:val="{71C8D26D-B3F3-4CDD-8414-C10EE1E1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D2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D1D25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Pan</dc:creator>
  <cp:keywords/>
  <dc:description/>
  <cp:lastModifiedBy>Da Pan</cp:lastModifiedBy>
  <cp:revision>44</cp:revision>
  <dcterms:created xsi:type="dcterms:W3CDTF">2026-04-10T01:12:00Z</dcterms:created>
  <dcterms:modified xsi:type="dcterms:W3CDTF">2026-04-11T03:00:00Z</dcterms:modified>
</cp:coreProperties>
</file>